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5EB06" w14:textId="77777777" w:rsidR="003738CD" w:rsidRPr="003738CD" w:rsidRDefault="003738CD" w:rsidP="003738CD">
      <w:pPr>
        <w:rPr>
          <w:b/>
          <w:bCs/>
        </w:rPr>
      </w:pPr>
      <w:r w:rsidRPr="003738CD">
        <w:rPr>
          <w:rFonts w:hint="eastAsia"/>
          <w:b/>
          <w:bCs/>
        </w:rPr>
        <w:t>Unyielding Determination.</w:t>
      </w:r>
      <w:r w:rsidRPr="003738CD">
        <w:rPr>
          <w:rFonts w:hint="eastAsia"/>
          <w:b/>
          <w:bCs/>
        </w:rPr>
        <w:br/>
        <w:t>Empowering Lives.</w:t>
      </w:r>
    </w:p>
    <w:p w14:paraId="29862B62" w14:textId="77777777" w:rsidR="003738CD" w:rsidRPr="003738CD" w:rsidRDefault="003738CD" w:rsidP="003738CD">
      <w:pPr>
        <w:rPr>
          <w:rFonts w:hint="eastAsia"/>
        </w:rPr>
      </w:pPr>
      <w:r w:rsidRPr="003738CD">
        <w:rPr>
          <w:rFonts w:hint="eastAsia"/>
        </w:rPr>
        <w:t>Craig Hospital is a world-renowned rehabilitation hospital that exclusively specializes in neurorehabilitation and research for individuals with </w:t>
      </w:r>
      <w:hyperlink r:id="rId4" w:history="1">
        <w:r w:rsidRPr="003738CD">
          <w:rPr>
            <w:rStyle w:val="Hyperlink"/>
            <w:rFonts w:hint="eastAsia"/>
            <w:b/>
            <w:bCs/>
          </w:rPr>
          <w:t>spinal cord injury</w:t>
        </w:r>
      </w:hyperlink>
      <w:r w:rsidRPr="003738CD">
        <w:rPr>
          <w:rFonts w:hint="eastAsia"/>
        </w:rPr>
        <w:t> and </w:t>
      </w:r>
      <w:hyperlink r:id="rId5" w:history="1">
        <w:r w:rsidRPr="003738CD">
          <w:rPr>
            <w:rStyle w:val="Hyperlink"/>
            <w:rFonts w:hint="eastAsia"/>
            <w:b/>
            <w:bCs/>
          </w:rPr>
          <w:t>brain injury</w:t>
        </w:r>
      </w:hyperlink>
      <w:r w:rsidRPr="003738CD">
        <w:rPr>
          <w:rFonts w:hint="eastAsia"/>
        </w:rPr>
        <w:t>.</w:t>
      </w:r>
    </w:p>
    <w:p w14:paraId="1B3B1F27" w14:textId="77777777" w:rsidR="0014499F" w:rsidRDefault="0014499F"/>
    <w:sectPr w:rsidR="00144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CD"/>
    <w:rsid w:val="0014499F"/>
    <w:rsid w:val="00350ABE"/>
    <w:rsid w:val="003738CD"/>
    <w:rsid w:val="007B12A6"/>
    <w:rsid w:val="00D2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D9B36"/>
  <w15:chartTrackingRefBased/>
  <w15:docId w15:val="{735E2C7C-5923-4643-BD8C-F090F5F6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8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8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8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8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8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8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38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aighospital.org/brain-injury-rehabilitation" TargetMode="External"/><Relationship Id="rId4" Type="http://schemas.openxmlformats.org/officeDocument/2006/relationships/hyperlink" Target="https://craighospital.org/spinal-cord-injury-rehabili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Oxfeld</dc:creator>
  <cp:keywords/>
  <dc:description/>
  <cp:lastModifiedBy>Eric Oxfeld</cp:lastModifiedBy>
  <cp:revision>1</cp:revision>
  <dcterms:created xsi:type="dcterms:W3CDTF">2026-07-28T19:56:00Z</dcterms:created>
  <dcterms:modified xsi:type="dcterms:W3CDTF">2026-07-28T19:57:00Z</dcterms:modified>
</cp:coreProperties>
</file>