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A298" w14:textId="77777777" w:rsidR="008A5B2A" w:rsidRPr="008A5B2A" w:rsidRDefault="008A5B2A" w:rsidP="008A5B2A">
      <w:r w:rsidRPr="008A5B2A">
        <w:t>Wright Rehabilitation Services is a privately owned, national nurse case management company providing Field, Telephonic, and Catastrophic Case Management services throughout Arizona. In addition to Arizona, Wright Rehab serves clients in more than 30 states, offering a comprehensive range of workers' compensation solutions, including Vocational Rehabilitation, Medicare Set-Asides (MSAs), Medical Cost Projections (MCPs), and other specialized services. Our experienced team is committed to delivering proactive case management, fostering collaboration among all stakeholders, and helping injured workers achieve the best possible outcomes while bringing claims to successful, cost-effective resolutions.</w:t>
      </w:r>
    </w:p>
    <w:p w14:paraId="25C72B5B" w14:textId="77777777" w:rsidR="0014499F" w:rsidRDefault="0014499F"/>
    <w:sectPr w:rsidR="00144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2A"/>
    <w:rsid w:val="0014499F"/>
    <w:rsid w:val="002951FE"/>
    <w:rsid w:val="007B12A6"/>
    <w:rsid w:val="008A5B2A"/>
    <w:rsid w:val="00D2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EA14"/>
  <w15:chartTrackingRefBased/>
  <w15:docId w15:val="{7BDBFF5B-0525-41CA-A3A6-EB761996E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B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B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B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B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B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B2A"/>
    <w:rPr>
      <w:rFonts w:eastAsiaTheme="majorEastAsia" w:cstheme="majorBidi"/>
      <w:color w:val="272727" w:themeColor="text1" w:themeTint="D8"/>
    </w:rPr>
  </w:style>
  <w:style w:type="paragraph" w:styleId="Title">
    <w:name w:val="Title"/>
    <w:basedOn w:val="Normal"/>
    <w:next w:val="Normal"/>
    <w:link w:val="TitleChar"/>
    <w:uiPriority w:val="10"/>
    <w:qFormat/>
    <w:rsid w:val="008A5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B2A"/>
    <w:pPr>
      <w:spacing w:before="160"/>
      <w:jc w:val="center"/>
    </w:pPr>
    <w:rPr>
      <w:i/>
      <w:iCs/>
      <w:color w:val="404040" w:themeColor="text1" w:themeTint="BF"/>
    </w:rPr>
  </w:style>
  <w:style w:type="character" w:customStyle="1" w:styleId="QuoteChar">
    <w:name w:val="Quote Char"/>
    <w:basedOn w:val="DefaultParagraphFont"/>
    <w:link w:val="Quote"/>
    <w:uiPriority w:val="29"/>
    <w:rsid w:val="008A5B2A"/>
    <w:rPr>
      <w:i/>
      <w:iCs/>
      <w:color w:val="404040" w:themeColor="text1" w:themeTint="BF"/>
    </w:rPr>
  </w:style>
  <w:style w:type="paragraph" w:styleId="ListParagraph">
    <w:name w:val="List Paragraph"/>
    <w:basedOn w:val="Normal"/>
    <w:uiPriority w:val="34"/>
    <w:qFormat/>
    <w:rsid w:val="008A5B2A"/>
    <w:pPr>
      <w:ind w:left="720"/>
      <w:contextualSpacing/>
    </w:pPr>
  </w:style>
  <w:style w:type="character" w:styleId="IntenseEmphasis">
    <w:name w:val="Intense Emphasis"/>
    <w:basedOn w:val="DefaultParagraphFont"/>
    <w:uiPriority w:val="21"/>
    <w:qFormat/>
    <w:rsid w:val="008A5B2A"/>
    <w:rPr>
      <w:i/>
      <w:iCs/>
      <w:color w:val="0F4761" w:themeColor="accent1" w:themeShade="BF"/>
    </w:rPr>
  </w:style>
  <w:style w:type="paragraph" w:styleId="IntenseQuote">
    <w:name w:val="Intense Quote"/>
    <w:basedOn w:val="Normal"/>
    <w:next w:val="Normal"/>
    <w:link w:val="IntenseQuoteChar"/>
    <w:uiPriority w:val="30"/>
    <w:qFormat/>
    <w:rsid w:val="008A5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B2A"/>
    <w:rPr>
      <w:i/>
      <w:iCs/>
      <w:color w:val="0F4761" w:themeColor="accent1" w:themeShade="BF"/>
    </w:rPr>
  </w:style>
  <w:style w:type="character" w:styleId="IntenseReference">
    <w:name w:val="Intense Reference"/>
    <w:basedOn w:val="DefaultParagraphFont"/>
    <w:uiPriority w:val="32"/>
    <w:qFormat/>
    <w:rsid w:val="008A5B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00795">
      <w:bodyDiv w:val="1"/>
      <w:marLeft w:val="0"/>
      <w:marRight w:val="0"/>
      <w:marTop w:val="0"/>
      <w:marBottom w:val="0"/>
      <w:divBdr>
        <w:top w:val="none" w:sz="0" w:space="0" w:color="auto"/>
        <w:left w:val="none" w:sz="0" w:space="0" w:color="auto"/>
        <w:bottom w:val="none" w:sz="0" w:space="0" w:color="auto"/>
        <w:right w:val="none" w:sz="0" w:space="0" w:color="auto"/>
      </w:divBdr>
    </w:div>
    <w:div w:id="199702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Oxfeld</dc:creator>
  <cp:keywords/>
  <dc:description/>
  <cp:lastModifiedBy>Eric Oxfeld</cp:lastModifiedBy>
  <cp:revision>1</cp:revision>
  <dcterms:created xsi:type="dcterms:W3CDTF">2026-07-15T20:22:00Z</dcterms:created>
  <dcterms:modified xsi:type="dcterms:W3CDTF">2026-07-15T20:22:00Z</dcterms:modified>
</cp:coreProperties>
</file>