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DA4D6B" w14:textId="77777777" w:rsidR="00C1221E" w:rsidRPr="00C1221E" w:rsidRDefault="00C1221E" w:rsidP="00C1221E">
      <w:pPr>
        <w:ind w:left="360"/>
      </w:pPr>
      <w:r w:rsidRPr="00C1221E">
        <w:t xml:space="preserve">With over 20 years of experience, </w:t>
      </w:r>
      <w:proofErr w:type="spellStart"/>
      <w:r w:rsidRPr="00C1221E">
        <w:t>ExamWorks</w:t>
      </w:r>
      <w:proofErr w:type="spellEnd"/>
      <w:r w:rsidRPr="00C1221E">
        <w:t xml:space="preserve"> is a leading provider of IMEs, peer reviews, bill reviews, Medicare compliance, case management, document management, record retrieval, and related IME services to the insurance industry, self-insured companies, government agencies, and third-party administrators which use independent services to confirm the veracity of claims by sick or injured individuals.</w:t>
      </w:r>
    </w:p>
    <w:p w14:paraId="49D8F470" w14:textId="77777777" w:rsidR="00C1221E" w:rsidRPr="00C1221E" w:rsidRDefault="00C1221E" w:rsidP="00C1221E">
      <w:r w:rsidRPr="00C1221E">
        <w:t> </w:t>
      </w:r>
    </w:p>
    <w:p w14:paraId="4D918EE3" w14:textId="4DFADC39" w:rsidR="0014499F" w:rsidRDefault="0014499F"/>
    <w:sectPr w:rsidR="0014499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85C50"/>
    <w:multiLevelType w:val="multilevel"/>
    <w:tmpl w:val="493600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02920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21E"/>
    <w:rsid w:val="0014499F"/>
    <w:rsid w:val="00350ABE"/>
    <w:rsid w:val="007B12A6"/>
    <w:rsid w:val="00C1221E"/>
    <w:rsid w:val="00D25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038F0E"/>
  <w15:chartTrackingRefBased/>
  <w15:docId w15:val="{32C00931-0C68-44C2-A9A9-CE17FA09D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2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22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2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2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2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2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2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2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2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2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22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2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2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2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2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2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2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2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2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2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2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2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2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2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2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2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2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2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2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5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348</Characters>
  <Application>Microsoft Office Word</Application>
  <DocSecurity>0</DocSecurity>
  <Lines>2</Lines>
  <Paragraphs>1</Paragraphs>
  <ScaleCrop>false</ScaleCrop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Eric Oxfeld</dc:creator>
  <cp:keywords/>
  <dc:description/>
  <cp:lastModifiedBy>Eric Oxfeld</cp:lastModifiedBy>
  <cp:revision>1</cp:revision>
  <dcterms:created xsi:type="dcterms:W3CDTF">2026-07-27T20:21:00Z</dcterms:created>
  <dcterms:modified xsi:type="dcterms:W3CDTF">2026-07-27T20:22:00Z</dcterms:modified>
</cp:coreProperties>
</file>